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bookmarkStart w:id="1" w:name="_GoBack"/>
      <w:r>
        <w:rPr>
          <w:rFonts w:hint="eastAsia" w:ascii="仿宋" w:hAnsi="仿宋" w:eastAsia="仿宋"/>
          <w:b/>
          <w:sz w:val="30"/>
          <w:szCs w:val="30"/>
        </w:rPr>
        <w:t>授权委托书</w:t>
      </w:r>
      <w:bookmarkEnd w:id="1"/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江苏润城资产经营集团有限公司：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auto"/>
        <w:ind w:firstLine="537" w:firstLineChars="192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（姓名）系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（牵头主承销商）的法定代表人，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（姓名）系_</w:t>
      </w:r>
      <w:r>
        <w:rPr>
          <w:rFonts w:ascii="仿宋" w:hAnsi="仿宋" w:eastAsia="仿宋"/>
          <w:color w:val="000000"/>
          <w:sz w:val="28"/>
          <w:szCs w:val="28"/>
        </w:rPr>
        <w:t>_____________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（联席主承销商）的法定代表人，现共同委托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（姓名）为_</w:t>
      </w:r>
      <w:r>
        <w:rPr>
          <w:rFonts w:ascii="仿宋" w:hAnsi="仿宋" w:eastAsia="仿宋"/>
          <w:color w:val="000000"/>
          <w:sz w:val="28"/>
          <w:szCs w:val="28"/>
        </w:rPr>
        <w:t>____________________</w:t>
      </w:r>
      <w:r>
        <w:rPr>
          <w:rFonts w:hint="eastAsia" w:ascii="仿宋" w:hAnsi="仿宋" w:eastAsia="仿宋"/>
          <w:color w:val="000000"/>
          <w:sz w:val="28"/>
          <w:szCs w:val="28"/>
        </w:rPr>
        <w:t>（</w:t>
      </w:r>
      <w:bookmarkStart w:id="0" w:name="_Hlk72742709"/>
      <w:r>
        <w:rPr>
          <w:rFonts w:hint="eastAsia" w:ascii="仿宋" w:hAnsi="仿宋" w:eastAsia="仿宋"/>
          <w:color w:val="000000"/>
          <w:sz w:val="28"/>
          <w:szCs w:val="28"/>
        </w:rPr>
        <w:t>牵头主承销商及联席主承销商联合体</w:t>
      </w:r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）授权代表，以投标人名义参加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江苏润城资产经营集团有限公司公司债主承销商项目主承销商选聘</w:t>
      </w:r>
      <w:r>
        <w:rPr>
          <w:rFonts w:hint="eastAsia" w:ascii="仿宋" w:hAnsi="仿宋" w:eastAsia="仿宋"/>
          <w:color w:val="000000"/>
          <w:sz w:val="28"/>
          <w:szCs w:val="28"/>
        </w:rPr>
        <w:t>的投标活动。授权代表在开标、评标、合同谈判过程中所签署的一切文件和处理与之相关的一切事务，投标人均予以承认。</w:t>
      </w:r>
    </w:p>
    <w:p>
      <w:pPr>
        <w:spacing w:line="360" w:lineRule="auto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授权代表无转委托权，特此委托。</w:t>
      </w:r>
    </w:p>
    <w:p>
      <w:pPr>
        <w:spacing w:line="480" w:lineRule="auto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</w:p>
    <w:p>
      <w:pPr>
        <w:spacing w:line="480" w:lineRule="auto"/>
        <w:ind w:right="76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投标人盖章（公章）：</w:t>
      </w:r>
    </w:p>
    <w:p>
      <w:pPr>
        <w:pStyle w:val="2"/>
      </w:pPr>
    </w:p>
    <w:p>
      <w:pPr>
        <w:spacing w:line="480" w:lineRule="auto"/>
        <w:ind w:right="56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牵头主承销商法定代表人签字（或签章）：</w:t>
      </w:r>
    </w:p>
    <w:p>
      <w:pPr>
        <w:pStyle w:val="2"/>
      </w:pPr>
    </w:p>
    <w:p>
      <w:pPr>
        <w:spacing w:line="480" w:lineRule="auto"/>
        <w:ind w:right="56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联席主承销商法定代表人签字（或签章）：</w:t>
      </w:r>
    </w:p>
    <w:p>
      <w:pPr>
        <w:pStyle w:val="2"/>
      </w:pPr>
    </w:p>
    <w:p>
      <w:pPr>
        <w:spacing w:line="480" w:lineRule="auto"/>
        <w:ind w:right="174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授权代表签字（或签章）：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日    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600E6"/>
    <w:rsid w:val="7CA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2021-06-01T14:47:00Z</dcterms:created>
  <dc:creator>Administrator</dc:creator>
  <cp:lastModifiedBy>Administrator</cp:lastModifiedBy>
  <dcterms:modified xsi:type="dcterms:W3CDTF">2021-06-01T14:48:27Z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