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both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default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询 价 公 告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</w:p>
    <w:p>
      <w:pPr>
        <w:ind w:firstLine="2893" w:firstLineChars="9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波纹管、PE管采购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公 告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询价采购方式进行下列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波纹管、PE管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14:0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430"/>
        <w:gridCol w:w="109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玻璃钢隔油池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1立方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玻璃钢化粪池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立方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球铁雨水井盖（加重型）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球铁雨水井盖（轻型）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球铁污水井盖（加重型）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球铁污水井盖（轻型）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球铁水篦子（加重型）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400*600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球铁水篦子（轻型）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400*600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安全网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DN300、N8级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DN400、N8级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DN500、N8级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DN200、N8级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24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109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91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包含所提供的货物的生产制造、全程运输、装卸、售后服务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货全部送到工地现场，经甲方验收合格结算完成后付清所供货款。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  系  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吕言蒙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电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18752732731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邮 寄 地 址：徐州市邳州市东湖街道岠山路12号大院内（江苏彭和诚建设工程有限公司）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询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波纹管、PE管</w:t>
      </w:r>
      <w:r>
        <w:rPr>
          <w:rFonts w:hint="eastAsia" w:ascii="宋体" w:hAnsi="宋体" w:eastAsia="宋体" w:cs="宋体"/>
          <w:sz w:val="28"/>
          <w:szCs w:val="28"/>
        </w:rPr>
        <w:t>采购询价函后，</w:t>
      </w:r>
      <w:r>
        <w:rPr>
          <w:rFonts w:ascii="宋体" w:hAnsi="宋体" w:eastAsia="宋体" w:cs="宋体"/>
          <w:sz w:val="28"/>
          <w:szCs w:val="28"/>
        </w:rPr>
        <w:t>承诺严格按照询价函采购要求1-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720"/>
        <w:gridCol w:w="950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玻璃钢隔油池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1立方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玻璃钢化粪池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立方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球铁雨水井盖（加重型）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球铁雨水井盖（轻型）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球铁污水井盖（加重型）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球铁污水井盖（轻型）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球铁水篦子（加重型）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400*600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球铁水篦子（轻型）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400*600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安全网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圆700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DN300、N8级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DN400、N8级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DN500、N8级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PE国标波纹管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DN200、N8级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324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PE实壁管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DN200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DN300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DN400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密封圈</w:t>
            </w:r>
          </w:p>
        </w:tc>
        <w:tc>
          <w:tcPr>
            <w:tcW w:w="172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DN500</w:t>
            </w:r>
          </w:p>
        </w:tc>
        <w:tc>
          <w:tcPr>
            <w:tcW w:w="95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6" w:type="dxa"/>
            <w:gridSpan w:val="5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计</w:t>
            </w:r>
          </w:p>
        </w:tc>
        <w:tc>
          <w:tcPr>
            <w:tcW w:w="133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97D08"/>
    <w:multiLevelType w:val="singleLevel"/>
    <w:tmpl w:val="AFA97D08"/>
    <w:lvl w:ilvl="0" w:tentative="0">
      <w:start w:val="6"/>
      <w:numFmt w:val="decimal"/>
      <w:suff w:val="space"/>
      <w:lvlText w:val="%1、"/>
      <w:lvlJc w:val="left"/>
    </w:lvl>
  </w:abstractNum>
  <w:abstractNum w:abstractNumId="1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142228F1"/>
    <w:rsid w:val="156647EC"/>
    <w:rsid w:val="279957B9"/>
    <w:rsid w:val="28262CA5"/>
    <w:rsid w:val="2F870370"/>
    <w:rsid w:val="386935F7"/>
    <w:rsid w:val="592A63A3"/>
    <w:rsid w:val="59915DC7"/>
    <w:rsid w:val="788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吕言蒙</cp:lastModifiedBy>
  <dcterms:modified xsi:type="dcterms:W3CDTF">2024-03-18T00:36:46Z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7F48E2B3369446A084303D75BDF0D424_12</vt:lpwstr>
  </property>
</Properties>
</file>