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default" w:ascii="宋体" w:hAnsi="宋体" w:eastAsia="宋体" w:cs="宋体"/>
          <w:b/>
          <w:sz w:val="72"/>
          <w:lang w:val="en-US" w:eastAsia="zh-CN"/>
        </w:rPr>
      </w:pPr>
      <w:r>
        <w:rPr>
          <w:rFonts w:hint="eastAsia" w:ascii="宋体" w:hAnsi="宋体" w:eastAsia="宋体" w:cs="宋体"/>
          <w:b/>
          <w:sz w:val="72"/>
          <w:lang w:val="en-US" w:eastAsia="zh-CN"/>
        </w:rPr>
        <w:t>采 购 询 价 公 告</w:t>
      </w:r>
    </w:p>
    <w:p>
      <w:pPr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(全 册)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  <w:t>窗帘采购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rPr>
          <w:rFonts w:hint="eastAsia" w:ascii="宋体" w:hAnsi="宋体" w:eastAsia="宋体" w:cs="宋体"/>
          <w:b/>
          <w:sz w:val="36"/>
          <w:u w:val="single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编制日期：202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03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函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各报价单位：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根据我单位需要，以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询价采购方式进行下列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窗帘</w:t>
      </w:r>
      <w:r>
        <w:rPr>
          <w:rFonts w:hint="eastAsia" w:ascii="宋体" w:hAnsi="宋体" w:eastAsia="宋体" w:cs="宋体"/>
          <w:sz w:val="28"/>
          <w:szCs w:val="28"/>
        </w:rPr>
        <w:t>的采购，请你单位按以下要求于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日（星期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午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14:0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前将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报价文件密封</w:t>
      </w:r>
      <w:r>
        <w:rPr>
          <w:rFonts w:hint="eastAsia" w:ascii="宋体" w:hAnsi="宋体" w:eastAsia="宋体" w:cs="宋体"/>
          <w:sz w:val="28"/>
          <w:szCs w:val="28"/>
        </w:rPr>
        <w:t>直接送到或特快专递送达我司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拟采购货物一览表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10"/>
        <w:gridCol w:w="113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5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1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234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5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窗帘</w:t>
            </w: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详见样板间</w:t>
            </w:r>
          </w:p>
        </w:tc>
        <w:tc>
          <w:tcPr>
            <w:tcW w:w="11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234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隔帘</w:t>
            </w: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详见样板间</w:t>
            </w:r>
          </w:p>
        </w:tc>
        <w:tc>
          <w:tcPr>
            <w:tcW w:w="11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234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750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采购单位按照满足服务质量且报价最低的原则确定成交供应商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2、回函</w:t>
      </w:r>
      <w:r>
        <w:rPr>
          <w:b/>
          <w:bCs/>
          <w:color w:val="FF0000"/>
          <w:sz w:val="28"/>
          <w:szCs w:val="28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包含所提供的货物的生产制造、全程运输、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安装、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及1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</w:t>
      </w:r>
      <w:r>
        <w:rPr>
          <w:rFonts w:hint="eastAsia" w:ascii="宋体" w:hAnsi="宋体" w:eastAsia="宋体" w:cs="宋体"/>
          <w:sz w:val="28"/>
          <w:szCs w:val="28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等全部费用。并承担各类风险的费用。投标人一旦中标，招标人将不会对其报价做出其他补偿。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保证报价真实有效及所提供商品的质量符合国家标准、行业标准。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程款支付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合同签订后，预付合同价的20%，全部安装完成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付至合同价款的60%，安装完成数量经核算部审核结束后付至结算价款的97%，结算总价款的3%为质保金，质保期1年。质保期满无任何质量问题后三个月内无息付清剩余尾款。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付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款前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开具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增值税专用发票，未提供增值税专用发票的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拒绝支付。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  系  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吕言蒙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18752732731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邮 寄 地 址：徐州市邳州市东湖街道岠山路12号大院内（江苏彭和诚建设工程有限公司）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江苏彭和诚建设工程有限公司：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我单位在收到贵公司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窗帘</w:t>
      </w:r>
      <w:r>
        <w:rPr>
          <w:rFonts w:hint="eastAsia" w:ascii="宋体" w:hAnsi="宋体" w:eastAsia="宋体" w:cs="宋体"/>
          <w:sz w:val="28"/>
          <w:szCs w:val="28"/>
        </w:rPr>
        <w:t>采购询价函后，</w:t>
      </w:r>
      <w:r>
        <w:rPr>
          <w:rFonts w:ascii="宋体" w:hAnsi="宋体" w:eastAsia="宋体" w:cs="宋体"/>
          <w:sz w:val="28"/>
          <w:szCs w:val="28"/>
        </w:rPr>
        <w:t>承诺严格按照询价函采购要求1-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项执行，现报价如下：</w:t>
      </w:r>
    </w:p>
    <w:tbl>
      <w:tblPr>
        <w:tblStyle w:val="7"/>
        <w:tblpPr w:leftFromText="180" w:rightFromText="180" w:vertAnchor="text" w:horzAnchor="page" w:tblpX="1512" w:tblpY="368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351"/>
        <w:gridCol w:w="950"/>
        <w:gridCol w:w="1330"/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6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235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合计/元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6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窗帘</w:t>
            </w:r>
          </w:p>
        </w:tc>
        <w:tc>
          <w:tcPr>
            <w:tcW w:w="23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详见样板间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隔帘</w:t>
            </w:r>
          </w:p>
        </w:tc>
        <w:tc>
          <w:tcPr>
            <w:tcW w:w="23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详见样板间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6" w:type="dxa"/>
            <w:gridSpan w:val="5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合                    计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报价单位（章）：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97D08"/>
    <w:multiLevelType w:val="singleLevel"/>
    <w:tmpl w:val="AFA97D08"/>
    <w:lvl w:ilvl="0" w:tentative="0">
      <w:start w:val="6"/>
      <w:numFmt w:val="decimal"/>
      <w:suff w:val="space"/>
      <w:lvlText w:val="%1、"/>
      <w:lvlJc w:val="left"/>
    </w:lvl>
  </w:abstractNum>
  <w:abstractNum w:abstractNumId="1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mQyMTgxOGYxMGFkMGU1NzA1MzAwNGNjMWQzZTgifQ=="/>
  </w:docVars>
  <w:rsids>
    <w:rsidRoot w:val="00000000"/>
    <w:rsid w:val="09790032"/>
    <w:rsid w:val="0BC55E6C"/>
    <w:rsid w:val="142228F1"/>
    <w:rsid w:val="28262CA5"/>
    <w:rsid w:val="36BB2297"/>
    <w:rsid w:val="59915DC7"/>
    <w:rsid w:val="5BA84951"/>
    <w:rsid w:val="605A5CAD"/>
    <w:rsid w:val="68E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吕言蒙</cp:lastModifiedBy>
  <dcterms:modified xsi:type="dcterms:W3CDTF">2024-03-18T00:37:04Z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7F48E2B3369446A084303D75BDF0D424_12</vt:lpwstr>
  </property>
</Properties>
</file>